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DA" w:rsidRDefault="00DC5FDA" w:rsidP="00DC5FDA">
      <w:pPr>
        <w:pStyle w:val="2"/>
        <w:pBdr>
          <w:bottom w:val="dotted" w:sz="6" w:space="8" w:color="EBF0F0"/>
        </w:pBdr>
        <w:shd w:val="clear" w:color="auto" w:fill="FFFFFF"/>
        <w:spacing w:before="0" w:beforeAutospacing="0" w:after="150" w:afterAutospacing="0"/>
        <w:textAlignment w:val="baseline"/>
        <w:rPr>
          <w:rFonts w:ascii="Helvetica" w:hAnsi="Helvetica" w:cs="Helvetica"/>
          <w:color w:val="0A9178"/>
          <w:sz w:val="33"/>
          <w:szCs w:val="33"/>
        </w:rPr>
      </w:pPr>
      <w:r>
        <w:rPr>
          <w:rFonts w:ascii="Helvetica" w:hAnsi="Helvetica" w:cs="Helvetica"/>
          <w:color w:val="0A9178"/>
          <w:sz w:val="33"/>
          <w:szCs w:val="33"/>
        </w:rPr>
        <w:t>Игры для установления контакта</w:t>
      </w:r>
    </w:p>
    <w:p w:rsidR="00DC5FDA" w:rsidRDefault="00DC5FDA" w:rsidP="00DC5FDA">
      <w:pPr>
        <w:pStyle w:val="a3"/>
        <w:shd w:val="clear" w:color="auto" w:fill="FFFFFF"/>
        <w:spacing w:before="0" w:beforeAutospacing="0" w:after="0" w:afterAutospacing="0"/>
        <w:textAlignment w:val="baseline"/>
        <w:rPr>
          <w:rFonts w:ascii="Arial" w:hAnsi="Arial" w:cs="Arial"/>
          <w:color w:val="4A4E51"/>
          <w:sz w:val="23"/>
          <w:szCs w:val="23"/>
        </w:rPr>
      </w:pPr>
      <w:r>
        <w:rPr>
          <w:rStyle w:val="a4"/>
          <w:rFonts w:ascii="Arial" w:hAnsi="Arial" w:cs="Arial"/>
          <w:color w:val="4A4E51"/>
          <w:sz w:val="23"/>
          <w:szCs w:val="23"/>
          <w:u w:val="single"/>
          <w:bdr w:val="none" w:sz="0" w:space="0" w:color="auto" w:frame="1"/>
        </w:rPr>
        <w:t>Знакомство</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Начните, пожалуйста, ходить по комнате и здороваться с каждым за руку. При этом вы говорите простые слова: «Привет! Как твои дела?» Говорите только эти простые слова и больше ничего. Но в этой игре есть одно простое правило: здороваясь с кем-то из участников, вы можете освободить руку только после того, как другой рукой вы начнете здороваться еще с кем-то. Иными словами, вы должны непрерывно быть в контакте с кем-либо из группы.</w:t>
      </w:r>
    </w:p>
    <w:p w:rsidR="00DC5FDA" w:rsidRDefault="00DC5FDA" w:rsidP="00DC5FDA">
      <w:pPr>
        <w:pStyle w:val="a3"/>
        <w:shd w:val="clear" w:color="auto" w:fill="FFFFFF"/>
        <w:spacing w:before="0" w:beforeAutospacing="0" w:after="0" w:afterAutospacing="0"/>
        <w:textAlignment w:val="baseline"/>
        <w:rPr>
          <w:rFonts w:ascii="Arial" w:hAnsi="Arial" w:cs="Arial"/>
          <w:color w:val="4A4E51"/>
          <w:sz w:val="23"/>
          <w:szCs w:val="23"/>
        </w:rPr>
      </w:pPr>
      <w:r>
        <w:rPr>
          <w:rStyle w:val="a4"/>
          <w:rFonts w:ascii="Arial" w:hAnsi="Arial" w:cs="Arial"/>
          <w:color w:val="4A4E51"/>
          <w:sz w:val="23"/>
          <w:szCs w:val="23"/>
          <w:u w:val="single"/>
          <w:bdr w:val="none" w:sz="0" w:space="0" w:color="auto" w:frame="1"/>
        </w:rPr>
        <w:t>Улыбка</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 xml:space="preserve">Сидящие в кругу берутся за руки, смотрят соседу в глаза и дарят </w:t>
      </w:r>
      <w:proofErr w:type="gramStart"/>
      <w:r>
        <w:rPr>
          <w:rFonts w:ascii="Arial" w:hAnsi="Arial" w:cs="Arial"/>
          <w:color w:val="4A4E51"/>
          <w:sz w:val="23"/>
          <w:szCs w:val="23"/>
        </w:rPr>
        <w:t>ему</w:t>
      </w:r>
      <w:proofErr w:type="gramEnd"/>
      <w:r>
        <w:rPr>
          <w:rFonts w:ascii="Arial" w:hAnsi="Arial" w:cs="Arial"/>
          <w:color w:val="4A4E51"/>
          <w:sz w:val="23"/>
          <w:szCs w:val="23"/>
        </w:rPr>
        <w:t xml:space="preserve"> молча самую добрую улыбку (каждому по очереди).</w:t>
      </w:r>
    </w:p>
    <w:p w:rsidR="00DC5FDA" w:rsidRDefault="00DC5FDA" w:rsidP="00DC5FDA">
      <w:pPr>
        <w:pStyle w:val="a3"/>
        <w:shd w:val="clear" w:color="auto" w:fill="FFFFFF"/>
        <w:spacing w:before="0" w:beforeAutospacing="0" w:after="0" w:afterAutospacing="0"/>
        <w:textAlignment w:val="baseline"/>
        <w:rPr>
          <w:rFonts w:ascii="Arial" w:hAnsi="Arial" w:cs="Arial"/>
          <w:color w:val="4A4E51"/>
          <w:sz w:val="23"/>
          <w:szCs w:val="23"/>
        </w:rPr>
      </w:pPr>
      <w:r>
        <w:rPr>
          <w:rStyle w:val="a4"/>
          <w:rFonts w:ascii="Arial" w:hAnsi="Arial" w:cs="Arial"/>
          <w:color w:val="4A4E51"/>
          <w:sz w:val="23"/>
          <w:szCs w:val="23"/>
          <w:u w:val="single"/>
          <w:bdr w:val="none" w:sz="0" w:space="0" w:color="auto" w:frame="1"/>
        </w:rPr>
        <w:t>Комплименты</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 xml:space="preserve">Сидя в кругу, все берутся за руки. Глядя в глаза соседу, надо сказать ему несколько добрых слов, за что-то похвалить. </w:t>
      </w:r>
      <w:proofErr w:type="gramStart"/>
      <w:r>
        <w:rPr>
          <w:rFonts w:ascii="Arial" w:hAnsi="Arial" w:cs="Arial"/>
          <w:color w:val="4A4E51"/>
          <w:sz w:val="23"/>
          <w:szCs w:val="23"/>
        </w:rPr>
        <w:t>Принимающий</w:t>
      </w:r>
      <w:proofErr w:type="gramEnd"/>
      <w:r>
        <w:rPr>
          <w:rFonts w:ascii="Arial" w:hAnsi="Arial" w:cs="Arial"/>
          <w:color w:val="4A4E51"/>
          <w:sz w:val="23"/>
          <w:szCs w:val="23"/>
        </w:rPr>
        <w:t xml:space="preserve"> кивает головой и говорит: «Спасибо, мне очень приятно!» Затем он дарит комплимент своему соседу. Упражнение проводится по кругу.</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Замечание: некоторые дети не могут сказать комплимент, им необходимо помочь. Можно вместо похвалы просто сказать «вкусное», «сладкое», «цветочное», «молочное» слово. Если ребенок затрудняется сделать комплимент, не ждите, когда загрустит его сосед, скажите комплимент сами.</w:t>
      </w:r>
    </w:p>
    <w:p w:rsidR="00DC5FDA" w:rsidRDefault="00DC5FDA" w:rsidP="00DC5FDA">
      <w:pPr>
        <w:pStyle w:val="a3"/>
        <w:shd w:val="clear" w:color="auto" w:fill="FFFFFF"/>
        <w:spacing w:before="0" w:beforeAutospacing="0" w:after="0" w:afterAutospacing="0"/>
        <w:textAlignment w:val="baseline"/>
        <w:rPr>
          <w:rFonts w:ascii="Arial" w:hAnsi="Arial" w:cs="Arial"/>
          <w:color w:val="4A4E51"/>
          <w:sz w:val="23"/>
          <w:szCs w:val="23"/>
        </w:rPr>
      </w:pPr>
      <w:r>
        <w:rPr>
          <w:rStyle w:val="a4"/>
          <w:rFonts w:ascii="Arial" w:hAnsi="Arial" w:cs="Arial"/>
          <w:color w:val="4A4E51"/>
          <w:sz w:val="23"/>
          <w:szCs w:val="23"/>
          <w:u w:val="single"/>
          <w:bdr w:val="none" w:sz="0" w:space="0" w:color="auto" w:frame="1"/>
        </w:rPr>
        <w:t>Паутина</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 xml:space="preserve">Подготовка к этой игре не менее увлекательна, чем сама игра. Вам понадобятся разноцветные клубки шерсти или толстые мотки веревки, маленькие кусочки картона 4 </w:t>
      </w:r>
      <w:proofErr w:type="spellStart"/>
      <w:r>
        <w:rPr>
          <w:rFonts w:ascii="Arial" w:hAnsi="Arial" w:cs="Arial"/>
          <w:color w:val="4A4E51"/>
          <w:sz w:val="23"/>
          <w:szCs w:val="23"/>
        </w:rPr>
        <w:t>х</w:t>
      </w:r>
      <w:proofErr w:type="spellEnd"/>
      <w:r>
        <w:rPr>
          <w:rFonts w:ascii="Arial" w:hAnsi="Arial" w:cs="Arial"/>
          <w:color w:val="4A4E51"/>
          <w:sz w:val="23"/>
          <w:szCs w:val="23"/>
        </w:rPr>
        <w:t xml:space="preserve"> 6 см и небольшие подарки для каждого из игроков. Число участников — от четырех человек. Для каждого игрока отрежьте от мотка куски нитки или бечевки длиной примерно 6–8 метров. Если нити будут разноцветными, ваша «конструкция» получится веселой и красивой. Кроме того, это поможет самым маленьким игрокам распутать паутину. Для усложнения задачи можно использовать одноцветные нитки.</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На один конец каждой нити прикрепите табличку с именем игрока, а на другой — подарок для него. Теперь вы должны «соткать паутину», протягивая нити через всю комнату.</w:t>
      </w:r>
    </w:p>
    <w:p w:rsidR="00DC5FDA" w:rsidRDefault="00DC5FDA" w:rsidP="00DC5FDA">
      <w:pPr>
        <w:pStyle w:val="a3"/>
        <w:shd w:val="clear" w:color="auto" w:fill="FFFFFF"/>
        <w:spacing w:before="75" w:beforeAutospacing="0" w:after="75" w:afterAutospacing="0"/>
        <w:textAlignment w:val="baseline"/>
        <w:rPr>
          <w:rFonts w:ascii="Arial" w:hAnsi="Arial" w:cs="Arial"/>
          <w:color w:val="4A4E51"/>
          <w:sz w:val="23"/>
          <w:szCs w:val="23"/>
        </w:rPr>
      </w:pPr>
      <w:r>
        <w:rPr>
          <w:rFonts w:ascii="Arial" w:hAnsi="Arial" w:cs="Arial"/>
          <w:color w:val="4A4E51"/>
          <w:sz w:val="23"/>
          <w:szCs w:val="23"/>
        </w:rPr>
        <w:t> </w:t>
      </w:r>
    </w:p>
    <w:p w:rsidR="00DC5FDA" w:rsidRDefault="00DC5FDA" w:rsidP="00DC5FDA"/>
    <w:p w:rsidR="00354E56" w:rsidRDefault="00354E56"/>
    <w:sectPr w:rsidR="00354E56" w:rsidSect="00455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FDA"/>
    <w:rsid w:val="00354E56"/>
    <w:rsid w:val="00DC5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DA"/>
  </w:style>
  <w:style w:type="paragraph" w:styleId="2">
    <w:name w:val="heading 2"/>
    <w:basedOn w:val="a"/>
    <w:link w:val="20"/>
    <w:uiPriority w:val="9"/>
    <w:qFormat/>
    <w:rsid w:val="00DC5F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5F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5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FD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2017-02-15T14:16:00Z</dcterms:created>
  <dcterms:modified xsi:type="dcterms:W3CDTF">2017-02-15T14:16:00Z</dcterms:modified>
</cp:coreProperties>
</file>